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4e6c407" w14:textId="4e6c407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94CD0" w:rsidP="004F3811" w:rsidRDefault="00494CD0">
      <w:pPr>
        <w:jc w:val="center"/>
        <w:rPr>
          <w:rFonts w:ascii="Times New Roman" w:hAnsi="Times New Roman"/>
          <w:b/>
        </w:rPr>
      </w:pPr>
    </w:p>
    <w:p w:rsidR="00494CD0" w:rsidP="004F3811" w:rsidRDefault="00494CD0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C22780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B749C0">
      <w:pPr>
        <w:jc w:val="center"/>
        <w:rPr>
          <w:rFonts w:ascii="Times New Roman" w:hAnsi="Times New Roman"/>
          <w:b/>
        </w:rPr>
      </w:pPr>
      <w:r w:rsidRPr="00B749C0">
        <w:rPr>
          <w:rFonts w:ascii="Times New Roman" w:hAnsi="Times New Roman"/>
          <w:b/>
        </w:rPr>
        <w:t>NIVADET j.d.o.o. Poreč, Eufrazijeva 2, OIB: 36283897685</w:t>
      </w:r>
      <w:r w:rsidRPr="00C22780" w:rsidR="00C22780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0868AE">
        <w:rPr>
          <w:rFonts w:ascii="Times New Roman" w:hAnsi="Times New Roman"/>
        </w:rPr>
        <w:t>10,</w:t>
      </w:r>
      <w:r w:rsidR="00B749C0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D04C4">
        <w:rPr>
          <w:rFonts w:ascii="Times New Roman" w:hAnsi="Times New Roman"/>
        </w:rPr>
        <w:t xml:space="preserve">Pun. Dario Čehić.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749C0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2780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C22780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B749C0">
        <w:rPr>
          <w:rFonts w:ascii="Times New Roman" w:hAnsi="Times New Roman"/>
        </w:rPr>
        <w:t>229</w:t>
      </w:r>
      <w:r>
        <w:rPr>
          <w:rFonts w:ascii="Times New Roman" w:hAnsi="Times New Roman"/>
        </w:rPr>
        <w:t xml:space="preserve"> dana u ukupnom iznosu od </w:t>
      </w:r>
      <w:r w:rsidR="00B749C0">
        <w:rPr>
          <w:rFonts w:ascii="Times New Roman" w:hAnsi="Times New Roman"/>
        </w:rPr>
        <w:t>21.168,51</w:t>
      </w:r>
      <w:r w:rsidR="000868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  <w:r w:rsidR="00C22780">
        <w:rPr>
          <w:rFonts w:ascii="Times New Roman" w:hAnsi="Times New Roman"/>
        </w:rPr>
        <w:t xml:space="preserve">Na današnji dan blokada iznosi </w:t>
      </w:r>
      <w:r w:rsidR="00B749C0">
        <w:rPr>
          <w:rFonts w:ascii="Times New Roman" w:hAnsi="Times New Roman"/>
        </w:rPr>
        <w:t>21.236,34</w:t>
      </w:r>
      <w:r w:rsidR="00C22780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FD04C4" w:rsidP="001A18A5" w:rsidRDefault="00FD04C4">
      <w:pPr>
        <w:ind w:right="-288"/>
        <w:jc w:val="both"/>
        <w:rPr>
          <w:rFonts w:ascii="Times New Roman" w:hAnsi="Times New Roman"/>
        </w:rPr>
      </w:pPr>
    </w:p>
    <w:p w:rsidR="00FD04C4" w:rsidP="001A18A5" w:rsidRDefault="00FD04C4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Pun. dužnika predlaže da se današnje ročište odgodi na kraće vrijeme jer postoji mogućnost da dužnik podmiri dugovanje odnosno deblokira račun. Naime, dužnik će uskoro početi sa obavljanjem svoje osnovne djelatnosti- ugostiteljstvom pa smatra kako će uspjeti deblokirati račun. Predlaže da sud ne donosi nikakvu posebnu odluku u vezi danas dostavljenog prijedloga za pristupanje dugu već da donošenje odluke u vezi tog prijedloga odloži do idućeg ročišta ako prihvati prijedlog da se današnje odgodi. </w:t>
      </w:r>
    </w:p>
    <w:p w:rsidR="004F3811" w:rsidP="00FD04C4" w:rsidRDefault="004F3811">
      <w:pPr>
        <w:ind w:right="-288"/>
        <w:jc w:val="both"/>
        <w:rPr>
          <w:rFonts w:ascii="Times New Roman" w:hAnsi="Times New Roman"/>
        </w:rPr>
      </w:pPr>
    </w:p>
    <w:p w:rsidR="00494CD0" w:rsidP="00FD04C4" w:rsidRDefault="00494CD0">
      <w:pPr>
        <w:ind w:right="-288"/>
        <w:jc w:val="both"/>
        <w:rPr>
          <w:rFonts w:ascii="Times New Roman" w:hAnsi="Times New Roman"/>
        </w:rPr>
      </w:pPr>
    </w:p>
    <w:p w:rsidR="00494CD0" w:rsidP="00FD04C4" w:rsidRDefault="00494CD0">
      <w:pPr>
        <w:ind w:right="-288"/>
        <w:jc w:val="both"/>
        <w:rPr>
          <w:rFonts w:ascii="Times New Roman" w:hAnsi="Times New Roman"/>
        </w:rPr>
      </w:pPr>
    </w:p>
    <w:p w:rsidR="00494CD0" w:rsidP="00FD04C4" w:rsidRDefault="00494CD0">
      <w:pPr>
        <w:ind w:right="-288"/>
        <w:jc w:val="both"/>
        <w:rPr>
          <w:rFonts w:ascii="Times New Roman" w:hAnsi="Times New Roman"/>
        </w:rPr>
      </w:pPr>
    </w:p>
    <w:p w:rsidR="00494CD0" w:rsidP="00FD04C4" w:rsidRDefault="00494CD0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Pr="00494CD0" w:rsidR="00FD04C4" w:rsidP="001A2D10" w:rsidRDefault="00FD04C4">
      <w:pPr>
        <w:jc w:val="both"/>
        <w:rPr>
          <w:rFonts w:ascii="Times New Roman" w:hAnsi="Times New Roman"/>
        </w:rPr>
      </w:pPr>
      <w:r w:rsidRPr="00494CD0">
        <w:rPr>
          <w:rFonts w:ascii="Times New Roman" w:hAnsi="Times New Roman"/>
        </w:rPr>
        <w:t xml:space="preserve">SUDAC </w:t>
      </w:r>
    </w:p>
    <w:p w:rsidRPr="00494CD0" w:rsidR="00FD04C4" w:rsidP="001A2D10" w:rsidRDefault="00FD04C4">
      <w:pPr>
        <w:jc w:val="both"/>
        <w:rPr>
          <w:rFonts w:ascii="Times New Roman" w:hAnsi="Times New Roman"/>
        </w:rPr>
      </w:pPr>
    </w:p>
    <w:p w:rsidRPr="00494CD0" w:rsidR="00FD04C4" w:rsidP="001A2D10" w:rsidRDefault="00FD04C4">
      <w:pPr>
        <w:jc w:val="center"/>
        <w:rPr>
          <w:rFonts w:ascii="Times New Roman" w:hAnsi="Times New Roman"/>
        </w:rPr>
      </w:pPr>
      <w:r w:rsidRPr="00494CD0">
        <w:rPr>
          <w:rFonts w:ascii="Times New Roman" w:hAnsi="Times New Roman"/>
        </w:rPr>
        <w:t>RJEŠAVA</w:t>
      </w:r>
    </w:p>
    <w:p w:rsidRPr="00494CD0" w:rsidR="00FD04C4" w:rsidP="001A2D10" w:rsidRDefault="00FD04C4">
      <w:pPr>
        <w:rPr>
          <w:rFonts w:ascii="Times New Roman" w:hAnsi="Times New Roman"/>
        </w:rPr>
      </w:pPr>
    </w:p>
    <w:p w:rsidRPr="00494CD0" w:rsidR="00FD04C4" w:rsidP="001A2D10" w:rsidRDefault="00FD04C4">
      <w:pPr>
        <w:jc w:val="both"/>
        <w:rPr>
          <w:rFonts w:ascii="Times New Roman" w:hAnsi="Times New Roman"/>
        </w:rPr>
      </w:pPr>
      <w:r w:rsidRPr="00494CD0">
        <w:rPr>
          <w:rFonts w:ascii="Times New Roman" w:hAnsi="Times New Roman"/>
        </w:rPr>
        <w:tab/>
        <w:t xml:space="preserve">Današnje ročište se odgađa te se istovremeno zakazuje iduće ročište za DAN </w:t>
      </w:r>
      <w:r w:rsidR="00494CD0">
        <w:rPr>
          <w:rFonts w:ascii="Times New Roman" w:hAnsi="Times New Roman"/>
        </w:rPr>
        <w:t>23</w:t>
      </w:r>
      <w:r w:rsidRPr="00494CD0">
        <w:rPr>
          <w:rFonts w:ascii="Times New Roman" w:hAnsi="Times New Roman"/>
        </w:rPr>
        <w:t xml:space="preserve">. </w:t>
      </w:r>
      <w:r w:rsidR="00494CD0">
        <w:rPr>
          <w:rFonts w:ascii="Times New Roman" w:hAnsi="Times New Roman"/>
        </w:rPr>
        <w:t>travanj</w:t>
      </w:r>
      <w:r w:rsidRPr="00494CD0">
        <w:rPr>
          <w:rFonts w:ascii="Times New Roman" w:hAnsi="Times New Roman"/>
        </w:rPr>
        <w:t xml:space="preserve"> 20</w:t>
      </w:r>
      <w:r w:rsidR="00494CD0">
        <w:rPr>
          <w:rFonts w:ascii="Times New Roman" w:hAnsi="Times New Roman"/>
        </w:rPr>
        <w:t>21</w:t>
      </w:r>
      <w:r w:rsidRPr="00494CD0">
        <w:rPr>
          <w:rFonts w:ascii="Times New Roman" w:hAnsi="Times New Roman"/>
        </w:rPr>
        <w:t xml:space="preserve">. u </w:t>
      </w:r>
      <w:r w:rsidR="00494CD0">
        <w:rPr>
          <w:rFonts w:ascii="Times New Roman" w:hAnsi="Times New Roman"/>
        </w:rPr>
        <w:t xml:space="preserve">9:00 SATI. </w:t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0868AE">
        <w:rPr>
          <w:rFonts w:ascii="Times New Roman" w:hAnsi="Times New Roman"/>
        </w:rPr>
        <w:t>10:</w:t>
      </w:r>
      <w:r w:rsidR="00494CD0">
        <w:rPr>
          <w:rFonts w:ascii="Times New Roman" w:hAnsi="Times New Roman"/>
        </w:rPr>
        <w:t>45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</w:t>
      </w:r>
      <w:r w:rsidR="00494CD0">
        <w:rPr>
          <w:rFonts w:ascii="Times New Roman" w:hAnsi="Times New Roman"/>
        </w:rPr>
        <w:t>Pun.</w:t>
      </w:r>
      <w:r>
        <w:rPr>
          <w:rFonts w:ascii="Times New Roman" w:hAnsi="Times New Roman"/>
        </w:rPr>
        <w:t xml:space="preserve">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94CD0" w:rsidP="004F3811" w:rsidRDefault="00494CD0">
      <w:pPr>
        <w:ind w:left="1416" w:hanging="1416"/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39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B749C0" w:rsidP="00B749C0" w:rsidRDefault="00B749C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St-108/2021-7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C22780">
      <w:rPr>
        <w:sz w:val="22"/>
        <w:szCs w:val="22"/>
      </w:rPr>
      <w:t>4 St-</w:t>
    </w:r>
    <w:r w:rsidR="00B749C0">
      <w:rPr>
        <w:sz w:val="22"/>
        <w:szCs w:val="22"/>
      </w:rPr>
      <w:t>108/2021-7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68AE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5179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4CD0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92D"/>
    <w:rsid w:val="00753A24"/>
    <w:rsid w:val="00762F0D"/>
    <w:rsid w:val="008072B5"/>
    <w:rsid w:val="008145B5"/>
    <w:rsid w:val="0081659F"/>
    <w:rsid w:val="008357EF"/>
    <w:rsid w:val="0084288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749C0"/>
    <w:rsid w:val="00B946FA"/>
    <w:rsid w:val="00BE3960"/>
    <w:rsid w:val="00C14820"/>
    <w:rsid w:val="00C22467"/>
    <w:rsid w:val="00C22780"/>
    <w:rsid w:val="00C24C17"/>
    <w:rsid w:val="00C50565"/>
    <w:rsid w:val="00C66696"/>
    <w:rsid w:val="00C67C0F"/>
    <w:rsid w:val="00C917D3"/>
    <w:rsid w:val="00C91BCA"/>
    <w:rsid w:val="00C91E04"/>
    <w:rsid w:val="00CD254E"/>
    <w:rsid w:val="00CD2568"/>
    <w:rsid w:val="00CF7611"/>
    <w:rsid w:val="00DF0331"/>
    <w:rsid w:val="00E3781E"/>
    <w:rsid w:val="00E51C1E"/>
    <w:rsid w:val="00F42390"/>
    <w:rsid w:val="00F54B6C"/>
    <w:rsid w:val="00F7305D"/>
    <w:rsid w:val="00FB6C30"/>
    <w:rsid w:val="00FD04C4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423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239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239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239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239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2021.</izvorni_sadrzaj>
    <derivirana_varijabla naziv="DomainObject.StvarniPocetakDatum_1">19. ožujka 2021.</derivirana_varijabla>
  </DomainObject.StvarniPocetakDatum>
  <DomainObject.StvarniZavrsetakDatum>
    <izvorni_sadrzaj>19. ožujka 2021.</izvorni_sadrzaj>
    <derivirana_varijabla naziv="DomainObject.StvarniZavrsetakDatum_1">19. ožujka 2021.</derivirana_varijabla>
  </DomainObject.StvarniZavrsetakDatum>
  <DomainObject.PlaniraniZavrsetakDatum>
    <izvorni_sadrzaj>19. ožujka 2021.</izvorni_sadrzaj>
    <derivirana_varijabla naziv="DomainObject.PlaniraniZavrsetakDatum_1">19. ožujka 2021.</derivirana_varijabla>
  </DomainObject.PlaniraniZavrsetakDatum>
  <DomainObject.PlaniraniPocetakDatum>
    <izvorni_sadrzaj>19. ožujka 2021.</izvorni_sadrzaj>
    <derivirana_varijabla naziv="DomainObject.PlaniraniPocetakDatum_1">19. ožujka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2021.</izvorni_sadrzaj>
    <derivirana_varijabla naziv="DomainObject.Zapisnik.DatumKreiranja_1">19.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St-108/2021-8</izvorni_sadrzaj>
    <derivirana_varijabla naziv="DomainObject.Zapisnik.Oznaka_1">St-108/2021-8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St-108/2021</izvorni_sadrzaj>
    <derivirana_varijabla naziv="DomainObject.Predmet.OznakaBroj_1">St-108/2021</derivirana_varijabla>
  </DomainObject.Predmet.OznakaBroj>
  <DomainObject.Predmet.OznakaBrojOptuznogAkta>
    <izvorni_sadrzaj>04-06-21-1048</izvorni_sadrzaj>
    <derivirana_varijabla naziv="DomainObject.Predmet.OznakaBrojOptuznogAkta_1">04-06-21-1048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NIVADET j.d.o.o. Poreč zastupanog po punomoćniku Nivadet Dehari</izvorni_sadrzaj>
    <derivirana_varijabla naziv="DomainObject.Predmet.ProtustrankaFormated_1">  NIVADET j.d.o.o. Poreč zastupanog po punomoćniku Nivadet Dehari</derivirana_varijabla>
  </DomainObject.Predmet.ProtustrankaFormated>
  <DomainObject.Predmet.ProtustrankaFormatedOIB>
    <izvorni_sadrzaj>  NIVADET j.d.o.o. Poreč, OIB 36283897685 zastupanog po punomoćniku Nivadet Dehari</izvorni_sadrzaj>
    <derivirana_varijabla naziv="DomainObject.Predmet.ProtustrankaFormatedOIB_1">  NIVADET j.d.o.o. Poreč, OIB 36283897685 zastupanog po punomoćniku Nivadet Dehari</derivirana_varijabla>
  </DomainObject.Predmet.ProtustrankaFormatedOIB>
  <DomainObject.Predmet.ProtustrankaFormatedWithAdress>
    <izvorni_sadrzaj> NIVADET j.d.o.o. Poreč, Eufrazijeva 2, 52440 Poreč zastupanog po punomoćniku Nivadet Dehari</izvorni_sadrzaj>
    <derivirana_varijabla naziv="DomainObject.Predmet.ProtustrankaFormatedWithAdress_1"> NIVADET j.d.o.o. Poreč, Eufrazijeva 2, 52440 Poreč zastupanog po punomoćniku Nivadet Dehari</derivirana_varijabla>
  </DomainObject.Predmet.ProtustrankaFormatedWithAdress>
  <DomainObject.Predmet.ProtustrankaFormatedWithAdressOIB>
    <izvorni_sadrzaj> NIVADET j.d.o.o. Poreč, OIB 36283897685, Eufrazijeva 2, 52440 Poreč zastupanog po punomoćniku Nivadet Dehari</izvorni_sadrzaj>
    <derivirana_varijabla naziv="DomainObject.Predmet.ProtustrankaFormatedWithAdressOIB_1"> NIVADET j.d.o.o. Poreč, OIB 36283897685, Eufrazijeva 2, 52440 Poreč zastupanog po punomoćniku Nivadet Dehari</derivirana_varijabla>
  </DomainObject.Predmet.ProtustrankaFormatedWithAdressOIB>
  <DomainObject.Predmet.ProtustrankaWithAdress>
    <izvorni_sadrzaj>NIVADET j.d.o.o. Poreč Eufrazijeva 2, 52440 Poreč</izvorni_sadrzaj>
    <derivirana_varijabla naziv="DomainObject.Predmet.ProtustrankaWithAdress_1">NIVADET j.d.o.o. Poreč Eufrazijeva 2, 52440 Poreč</derivirana_varijabla>
  </DomainObject.Predmet.ProtustrankaWithAdress>
  <DomainObject.Predmet.ProtustrankaWithAdressOIB>
    <izvorni_sadrzaj>NIVADET j.d.o.o. Poreč, OIB 36283897685, Eufrazijeva 2, 52440 Poreč</izvorni_sadrzaj>
    <derivirana_varijabla naziv="DomainObject.Predmet.ProtustrankaWithAdressOIB_1">NIVADET j.d.o.o. Poreč, OIB 36283897685, Eufrazijeva 2, 52440 Poreč</derivirana_varijabla>
  </DomainObject.Predmet.ProtustrankaWithAdressOIB>
  <DomainObject.Predmet.ProtustrankaNazivFormated>
    <izvorni_sadrzaj>NIVADET j.d.o.o. Poreč</izvorni_sadrzaj>
    <derivirana_varijabla naziv="DomainObject.Predmet.ProtustrankaNazivFormated_1">NIVADET j.d.o.o. Poreč</derivirana_varijabla>
  </DomainObject.Predmet.ProtustrankaNazivFormated>
  <DomainObject.Predmet.ProtustrankaNazivFormatedOIB>
    <izvorni_sadrzaj>NIVADET j.d.o.o. Poreč, OIB 36283897685</izvorni_sadrzaj>
    <derivirana_varijabla naziv="DomainObject.Predmet.ProtustrankaNazivFormatedOIB_1">NIVADET j.d.o.o. Poreč, OIB 36283897685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21168.51</izvorni_sadrzaj>
    <derivirana_varijabla naziv="DomainObject.Predmet.TrenutnaVrijednost_1">21168.51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NIVADET j.d.o.o. Poreč zastupanog po punomoćniku Nivadet Dehari</item>
    </izvorni_sadrzaj>
    <derivirana_varijabla naziv="DomainObject.Predmet.ProtuStrankaListFormated_1">
      <item>NIVADET j.d.o.o. Poreč zastupanog po punomoćniku Nivadet Dehari</item>
    </derivirana_varijabla>
  </DomainObject.Predmet.ProtuStrankaListFormated>
  <DomainObject.Predmet.ProtuStrankaListFormatedOIB>
    <izvorni_sadrzaj>
      <item>NIVADET j.d.o.o. Poreč, OIB 36283897685 zastupanog po punomoćniku Nivadet Dehari</item>
    </izvorni_sadrzaj>
    <derivirana_varijabla naziv="DomainObject.Predmet.ProtuStrankaListFormatedOIB_1">
      <item>NIVADET j.d.o.o. Poreč, OIB 36283897685 zastupanog po punomoćniku Nivadet Dehari</item>
    </derivirana_varijabla>
  </DomainObject.Predmet.ProtuStrankaListFormatedOIB>
  <DomainObject.Predmet.ProtuStrankaListFormatedWithAdress>
    <izvorni_sadrzaj>
      <item>NIVADET j.d.o.o. Poreč, Eufrazijeva 2, 52440 Poreč zastupanog po punomoćniku Nivadet Dehari</item>
    </izvorni_sadrzaj>
    <derivirana_varijabla naziv="DomainObject.Predmet.ProtuStrankaListFormatedWithAdress_1">
      <item>NIVADET j.d.o.o. Poreč, Eufrazijeva 2, 52440 Poreč zastupanog po punomoćniku Nivadet Dehari</item>
    </derivirana_varijabla>
  </DomainObject.Predmet.ProtuStrankaListFormatedWithAdress>
  <DomainObject.Predmet.ProtuStrankaListFormatedWithAdressOIB>
    <izvorni_sadrzaj>
      <item>NIVADET j.d.o.o. Poreč, OIB 36283897685, Eufrazijeva 2, 52440 Poreč zastupanog po punomoćniku Nivadet Dehari</item>
    </izvorni_sadrzaj>
    <derivirana_varijabla naziv="DomainObject.Predmet.ProtuStrankaListFormatedWithAdressOIB_1">
      <item>NIVADET j.d.o.o. Poreč, OIB 36283897685, Eufrazijeva 2, 52440 Poreč zastupanog po punomoćniku Nivadet Dehari</item>
    </derivirana_varijabla>
  </DomainObject.Predmet.ProtuStrankaListFormatedWithAdressOIB>
  <DomainObject.Predmet.ProtuStrankaListNazivFormated>
    <izvorni_sadrzaj>
      <item>NIVADET j.d.o.o. Poreč</item>
    </izvorni_sadrzaj>
    <derivirana_varijabla naziv="DomainObject.Predmet.ProtuStrankaListNazivFormated_1">
      <item>NIVADET j.d.o.o. Poreč</item>
    </derivirana_varijabla>
  </DomainObject.Predmet.ProtuStrankaListNazivFormated>
  <DomainObject.Predmet.ProtuStrankaListNazivFormatedOIB>
    <izvorni_sadrzaj>
      <item>NIVADET j.d.o.o. Poreč, OIB 36283897685</item>
    </izvorni_sadrzaj>
    <derivirana_varijabla naziv="DomainObject.Predmet.ProtuStrankaListNazivFormatedOIB_1">
      <item>NIVADET j.d.o.o. Poreč, OIB 36283897685</item>
    </derivirana_varijabla>
  </DomainObject.Predmet.ProtuStrankaListNazivFormatedOIB>
  <DomainObject.Predmet.OstaliListFormated>
    <izvorni_sadrzaj>
      <item>Nivadet Dehari punomoćnica sudionika u postupku NIVADET j.d.o.o. Poreč</item>
    </izvorni_sadrzaj>
    <derivirana_varijabla naziv="DomainObject.Predmet.OstaliListFormated_1">
      <item>Nivadet Dehari punomoćnica sudionika u postupku NIVADET j.d.o.o. Poreč</item>
    </derivirana_varijabla>
  </DomainObject.Predmet.OstaliListFormated>
  <DomainObject.Predmet.OstaliListFormatedOIB>
    <izvorni_sadrzaj>
      <item>Nivadet Dehari, OIB 32617536525 punomoćnica sudionika u postupku NIVADET j.d.o.o. Poreč</item>
    </izvorni_sadrzaj>
    <derivirana_varijabla naziv="DomainObject.Predmet.OstaliListFormatedOIB_1">
      <item>Nivadet Dehari, OIB 32617536525 punomoćnica sudionika u postupku NIVADET j.d.o.o. Poreč</item>
    </derivirana_varijabla>
  </DomainObject.Predmet.OstaliListFormatedOIB>
  <DomainObject.Predmet.OstaliListFormatedWithAdress>
    <izvorni_sadrzaj>
      <item>Nivadet Dehari, Eufrazijeva 2, 52440 Poreč punomoćnica sudionika u postupku NIVADET j.d.o.o. Poreč</item>
    </izvorni_sadrzaj>
    <derivirana_varijabla naziv="DomainObject.Predmet.OstaliListFormatedWithAdress_1">
      <item>Nivadet Dehari, Eufrazijeva 2, 52440 Poreč punomoćnica sudionika u postupku NIVADET j.d.o.o. Poreč</item>
    </derivirana_varijabla>
  </DomainObject.Predmet.OstaliListFormatedWithAdress>
  <DomainObject.Predmet.OstaliListFormatedWithAdressOIB>
    <izvorni_sadrzaj>
      <item>Nivadet Dehari, OIB 32617536525, Eufrazijeva 2, 52440 Poreč punomoćnica sudionika u postupku NIVADET j.d.o.o. Poreč</item>
    </izvorni_sadrzaj>
    <derivirana_varijabla naziv="DomainObject.Predmet.OstaliListFormatedWithAdressOIB_1">
      <item>Nivadet Dehari, OIB 32617536525, Eufrazijeva 2, 52440 Poreč punomoćnica sudionika u postupku NIVADET j.d.o.o. Poreč</item>
    </derivirana_varijabla>
  </DomainObject.Predmet.OstaliListFormatedWithAdressOIB>
  <DomainObject.Predmet.OstaliListNazivFormated>
    <izvorni_sadrzaj>
      <item>Nivadet Dehari</item>
    </izvorni_sadrzaj>
    <derivirana_varijabla naziv="DomainObject.Predmet.OstaliListNazivFormated_1">
      <item>Nivadet Dehari</item>
    </derivirana_varijabla>
  </DomainObject.Predmet.OstaliListNazivFormated>
  <DomainObject.Predmet.OstaliListNazivFormatedOIB>
    <izvorni_sadrzaj>
      <item>Nivadet Dehari, OIB 32617536525</item>
    </izvorni_sadrzaj>
    <derivirana_varijabla naziv="DomainObject.Predmet.OstaliListNazivFormatedOIB_1">
      <item>Nivadet Dehari, OIB 32617536525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2021.</izvorni_sadrzaj>
    <derivirana_varijabla naziv="DomainObject.Datum_1">19. ožujka 2021.</derivirana_varijabla>
  </DomainObject.Datum>
  <DomainObject.PoslovniBrojDokumenta>
    <izvorni_sadrzaj>St-108/2021-8</izvorni_sadrzaj>
    <derivirana_varijabla naziv="DomainObject.PoslovniBrojDokumenta_1">St-108/2021-8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NIVADET j.d.o.o. Poreč</izvorni_sadrzaj>
    <derivirana_varijabla naziv="DomainObject.Predmet.ProtustrankaIDrugi_1">NIVADET j.d.o.o.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NIVADET j.d.o.o. Poreč, OIB 36283897685, Eufrazijeva 2, 52440 Poreč</izvorni_sadrzaj>
    <derivirana_varijabla naziv="DomainObject.Predmet.ProtustrankaIDrugiAdressOIB_1">NIVADET j.d.o.o. Poreč, OIB 36283897685, Eufrazijeva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NIVADET j.d.o.o. Poreč</item>
      <item>Financijska agencija (FINA)</item>
      <item>Nivadet Dehari</item>
    </izvorni_sadrzaj>
    <derivirana_varijabla naziv="DomainObject.Predmet.SudioniciListNaziv_1">
      <item>NIVADET j.d.o.o. Poreč</item>
      <item>Financijska agencija (FINA)</item>
      <item>Nivadet Dehari</item>
    </derivirana_varijabla>
  </DomainObject.Predmet.SudioniciListNaziv>
  <DomainObject.Predmet.SudioniciListAdressOIB>
    <izvorni_sadrzaj>
      <item>NIVADET j.d.o.o. Poreč, OIB 36283897685, Eufrazijeva 2,52440 Poreč</item>
      <item>Financijska agencija (FINA), OIB 85821130368, Ulica grada Vukovara 70,10000 Zagreb</item>
      <item>Nivadet Dehari, OIB 32617536525, Eufrazijeva 2,52440 Poreč</item>
    </izvorni_sadrzaj>
    <derivirana_varijabla naziv="DomainObject.Predmet.SudioniciListAdressOIB_1">
      <item>NIVADET j.d.o.o. Poreč, OIB 36283897685, Eufrazijeva 2,52440 Poreč</item>
      <item>Financijska agencija (FINA), OIB 85821130368, Ulica grada Vukovara 70,10000 Zagreb</item>
      <item>Nivadet Dehari, OIB 32617536525, Eufrazijeva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36283897685</item>
      <item>, OIB 85821130368</item>
      <item>, OIB 32617536525</item>
    </izvorni_sadrzaj>
    <derivirana_varijabla naziv="DomainObject.Predmet.SudioniciListNazivOIB_1">
      <item>, OIB 36283897685</item>
      <item>, OIB 85821130368</item>
      <item>, OIB 32617536525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0BC2A-AA8C-4B5A-AB7F-3D237423AF3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318</properties:Words>
  <properties:Characters>1773</properties:Characters>
  <properties:Lines>77</properties:Lines>
  <properties:Paragraphs>25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2158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2021-03-19T07:16:00Z</dcterms:created>
  <dc:creator>epincin</dc:creator>
  <cp:lastModifiedBy>Sanja Prodan</cp:lastModifiedBy>
  <cp:lastPrinted>2015-12-17T09:17:00Z</cp:lastPrinted>
  <dcterms:modified xmlns:xsi="http://www.w3.org/2001/XMLSchema-instance" xsi:type="dcterms:W3CDTF">2021-03-19T10:40:00Z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St-108/2021-8 / Zapisnik - Ročište radi rasprave o uvjetima za otvaranje steč. post. (St-108-2021-7 nivadet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